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DF" w:rsidRDefault="00625ADF" w:rsidP="00625ADF">
      <w:pPr>
        <w:tabs>
          <w:tab w:val="left" w:pos="10206"/>
        </w:tabs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</w:p>
    <w:p w:rsidR="00625ADF" w:rsidRDefault="00625ADF" w:rsidP="00625ADF">
      <w:pPr>
        <w:pStyle w:val="ConsPlusNonformat"/>
        <w:tabs>
          <w:tab w:val="left" w:pos="93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                                                                                                 </w:t>
      </w:r>
    </w:p>
    <w:p w:rsidR="00625ADF" w:rsidRDefault="00625ADF" w:rsidP="00625ADF">
      <w:pPr>
        <w:pStyle w:val="ConsPlusNonformat"/>
        <w:tabs>
          <w:tab w:val="left" w:pos="9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</w:t>
      </w:r>
    </w:p>
    <w:p w:rsidR="00625ADF" w:rsidRDefault="00625ADF" w:rsidP="00625ADF">
      <w:pPr>
        <w:pStyle w:val="ConsPlusNonformat"/>
        <w:tabs>
          <w:tab w:val="left" w:pos="9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                                                                                                    </w:t>
      </w:r>
    </w:p>
    <w:p w:rsidR="00625ADF" w:rsidRDefault="00625ADF" w:rsidP="00625ADF">
      <w:pPr>
        <w:pStyle w:val="ConsPlusNonformat"/>
        <w:tabs>
          <w:tab w:val="left" w:pos="9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25ADF" w:rsidRDefault="00625ADF" w:rsidP="00625ADF">
      <w:pPr>
        <w:pStyle w:val="ConsPlusNonformat"/>
        <w:tabs>
          <w:tab w:val="left" w:pos="86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___________________С.А. Кондратьева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       </w:t>
      </w:r>
    </w:p>
    <w:p w:rsidR="00625ADF" w:rsidRDefault="00625ADF" w:rsidP="00625A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__________________2015 г.                                                               </w:t>
      </w: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учреждение культуры </w:t>
      </w: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Калининградский областной театр юного зрителя «Молодежный»</w:t>
      </w: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государственного учреждения Калининградской области)</w:t>
      </w: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</w:rPr>
      </w:pP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 и на плановый период 2016 и 2017 годов</w:t>
      </w: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 установлении государственного задания на выполнение</w:t>
      </w:r>
      <w:proofErr w:type="gramEnd"/>
    </w:p>
    <w:p w:rsidR="00625ADF" w:rsidRDefault="00625ADF" w:rsidP="00625A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услуги (услуг) и работы (работ))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государственной услуги; </w:t>
      </w:r>
    </w:p>
    <w:p w:rsidR="00625ADF" w:rsidRDefault="00625ADF" w:rsidP="00625AD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по показу спектаклей, концертов и концертных программ, иных </w:t>
      </w:r>
    </w:p>
    <w:p w:rsidR="00625ADF" w:rsidRDefault="00625ADF" w:rsidP="00625AD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зрелищных программ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p w:rsidR="00625ADF" w:rsidRDefault="00625ADF" w:rsidP="00625AD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Физические, юридические лица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объем и (или) качество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услуги: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1) показатели, характеризующие качество государственной услуги</w:t>
      </w:r>
    </w:p>
    <w:p w:rsidR="00625ADF" w:rsidRDefault="00625ADF" w:rsidP="0062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ADF" w:rsidRDefault="00625ADF" w:rsidP="00625A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1037"/>
        <w:gridCol w:w="1205"/>
        <w:gridCol w:w="1205"/>
        <w:gridCol w:w="1205"/>
        <w:gridCol w:w="1067"/>
        <w:gridCol w:w="1020"/>
        <w:gridCol w:w="1557"/>
      </w:tblGrid>
      <w:tr w:rsidR="00625ADF" w:rsidTr="00625ADF">
        <w:trPr>
          <w:cantSplit/>
          <w:trHeight w:val="36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</w:rPr>
              <w:br/>
              <w:t>государственной услуги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625ADF" w:rsidTr="00625ADF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2016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2017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rPr>
                <w:sz w:val="20"/>
                <w:szCs w:val="20"/>
              </w:rPr>
            </w:pPr>
          </w:p>
        </w:tc>
      </w:tr>
      <w:tr w:rsidR="00625ADF" w:rsidTr="00625ADF">
        <w:trPr>
          <w:cantSplit/>
          <w:trHeight w:val="24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спектаклей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  <w:tr w:rsidR="00625ADF" w:rsidTr="00625ADF">
        <w:trPr>
          <w:cantSplit/>
          <w:trHeight w:val="24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спектаклей в МО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9-НК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Управленческий учет</w:t>
            </w:r>
          </w:p>
        </w:tc>
      </w:tr>
      <w:tr w:rsidR="00625ADF" w:rsidTr="00625ADF">
        <w:trPr>
          <w:cantSplit/>
          <w:trHeight w:val="24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3.Число зрителей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</w:tbl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 государственной услуги (в натуральных показателях)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ADF" w:rsidRDefault="00625ADF" w:rsidP="00625AD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tbl>
      <w:tblPr>
        <w:tblW w:w="101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720"/>
        <w:gridCol w:w="1260"/>
        <w:gridCol w:w="1080"/>
        <w:gridCol w:w="1080"/>
        <w:gridCol w:w="1080"/>
        <w:gridCol w:w="1080"/>
        <w:gridCol w:w="1845"/>
      </w:tblGrid>
      <w:tr w:rsidR="00625ADF" w:rsidTr="00625ADF">
        <w:trPr>
          <w:cantSplit/>
          <w:trHeight w:val="3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25ADF" w:rsidTr="00625ADF">
        <w:trPr>
          <w:cantSplit/>
          <w:trHeight w:val="7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F" w:rsidRDefault="00625ADF">
            <w:pPr>
              <w:rPr>
                <w:sz w:val="20"/>
                <w:szCs w:val="20"/>
              </w:rPr>
            </w:pPr>
          </w:p>
        </w:tc>
      </w:tr>
      <w:tr w:rsidR="00625ADF" w:rsidTr="00625ADF">
        <w:trPr>
          <w:cantSplit/>
          <w:trHeight w:val="7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Средняя заполняемость зала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зрителей /количество спектаклей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  <w:tr w:rsidR="00625ADF" w:rsidTr="00625ADF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Средняя стоимость посещения на одного зрителя (от числа зрителей по государственному заданию);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выручки от посещений спектаклей/количество зрителей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  <w:tr w:rsidR="00625ADF" w:rsidTr="00625ADF">
        <w:trPr>
          <w:cantSplit/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Количество детских спектаклей от общего количества всех спектаклей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</w:tbl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государственной услуги</w:t>
      </w:r>
    </w:p>
    <w:p w:rsidR="00625ADF" w:rsidRDefault="00625ADF" w:rsidP="00625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Нормативные правовые акты, регулирующие порядок оказания государственной услуги:</w:t>
      </w:r>
    </w:p>
    <w:p w:rsidR="00625ADF" w:rsidRDefault="00625ADF" w:rsidP="00625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-устав ГБУК «ТЮЗ «Молодежный»;</w:t>
      </w:r>
    </w:p>
    <w:p w:rsidR="00625ADF" w:rsidRDefault="00625ADF" w:rsidP="00625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от 23.12..2010 № 986  «О формировании государственного задания в отношении государственных учреждений Калининградской области и финансовом обеспечении выполнения государственного задания»;</w:t>
      </w:r>
    </w:p>
    <w:p w:rsidR="00625ADF" w:rsidRDefault="00625ADF" w:rsidP="00625ADF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-приказ Министерства культуры от 12.01.2011 года № 03 «Об утверждении ведомственного перечня государственных услуг (работ), оказываемых (выполняемых) находящимися в ведении Министерства культуры Калининградской области государственными учреждениями в качестве основных видов деятельности» (с изменениями и дополнениями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приказе Министерства культуры Калининградской области № 79 от 04.04.2014 года);</w:t>
      </w:r>
    </w:p>
    <w:p w:rsidR="00625ADF" w:rsidRDefault="00625ADF" w:rsidP="00625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№ 09-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 «Об установлении цен на билеты» от 12.01.2014 года.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Порядок  информирования  потенциальных  потребителей государственной услуги</w:t>
      </w:r>
    </w:p>
    <w:p w:rsidR="00625ADF" w:rsidRDefault="00625ADF" w:rsidP="00625A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Таблица № 3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303"/>
        <w:gridCol w:w="1937"/>
      </w:tblGrid>
      <w:tr w:rsidR="00625ADF" w:rsidTr="00625ADF">
        <w:trPr>
          <w:cantSplit/>
          <w:trHeight w:val="36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25ADF" w:rsidTr="00625ADF">
        <w:trPr>
          <w:cantSplit/>
          <w:trHeight w:val="2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1.Размещение в сети Интернет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творческой деятельности театра, репертуар, аннотации к спектаклям,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625ADF" w:rsidTr="00625ADF">
        <w:trPr>
          <w:cantSplit/>
          <w:trHeight w:val="2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2.Размещение в печатных средствах информации, радио.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Репертуар, информация о премьерах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625ADF" w:rsidTr="00625ADF">
        <w:trPr>
          <w:cantSplit/>
          <w:trHeight w:val="2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Размещение информации у входа в здание 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Репертуар, информация о премьерах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625ADF" w:rsidTr="00625ADF">
        <w:trPr>
          <w:cantSplit/>
          <w:trHeight w:val="2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Размещение информации на информационных стендах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Репертуар, информация о премьерах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p w:rsidR="00625ADF" w:rsidRDefault="00625ADF" w:rsidP="00625ADF">
      <w:pPr>
        <w:pStyle w:val="ConsPlusNonformat"/>
        <w:rPr>
          <w:rFonts w:ascii="Times New Roman" w:hAnsi="Times New Roman" w:cs="Times New Roman"/>
        </w:rPr>
      </w:pP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 для досрочного прекращения исполнения государственного задания – ликвидация учреждения.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областным законом предусмотрено их оказание на платной основе:</w:t>
      </w:r>
    </w:p>
    <w:p w:rsidR="00625ADF" w:rsidRDefault="00625ADF" w:rsidP="00625ADF">
      <w:pPr>
        <w:pStyle w:val="ConsPlusNonformat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1)Нормативный правовой акт, устанавливающий цены (тарифы) либо порядок их установления:</w:t>
      </w:r>
    </w:p>
    <w:p w:rsidR="00625ADF" w:rsidRDefault="00625ADF" w:rsidP="00625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№ 09-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 «Об установлении цен на билеты» от 12.01.2014 года.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Орган, устанавливающий  цены  (тарифы).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-ГБУК ТЮЗ «Молодежный»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Значения предельных цен (тарифов)</w:t>
      </w:r>
    </w:p>
    <w:p w:rsidR="00625ADF" w:rsidRDefault="00625ADF" w:rsidP="00625A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Таблица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4271"/>
      </w:tblGrid>
      <w:tr w:rsidR="00625ADF" w:rsidTr="00625ADF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(тариф),</w:t>
            </w:r>
          </w:p>
          <w:p w:rsidR="00625ADF" w:rsidRDefault="0062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25ADF" w:rsidTr="00625ADF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Спектакль детского репертуара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– 250 руб.</w:t>
            </w:r>
          </w:p>
        </w:tc>
      </w:tr>
      <w:tr w:rsidR="00625ADF" w:rsidTr="00625ADF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Спектакль вечернего репертуара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250 -500 руб.</w:t>
            </w:r>
          </w:p>
        </w:tc>
      </w:tr>
      <w:tr w:rsidR="00625ADF" w:rsidTr="00625ADF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Выездные спектакли детского репертуара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 руб.</w:t>
            </w:r>
          </w:p>
        </w:tc>
      </w:tr>
      <w:tr w:rsidR="00625ADF" w:rsidTr="00625ADF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Выездные спектакли вечернего репертуара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250- 300 руб.</w:t>
            </w:r>
          </w:p>
        </w:tc>
      </w:tr>
    </w:tbl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625ADF" w:rsidRDefault="00625ADF" w:rsidP="00625A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Таблица №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3483"/>
        <w:gridCol w:w="3830"/>
      </w:tblGrid>
      <w:tr w:rsidR="00625ADF" w:rsidTr="00625ADF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лица, осуществляющие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оказанием государственной услуги</w:t>
            </w:r>
          </w:p>
        </w:tc>
      </w:tr>
      <w:tr w:rsidR="00625ADF" w:rsidTr="00625ADF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Контроль в форме выездной проверки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планом, графиком проведения выездных проверок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</w:t>
            </w:r>
          </w:p>
        </w:tc>
      </w:tr>
      <w:tr w:rsidR="00625ADF" w:rsidTr="00625ADF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Контроль в форме камеральной проверки отчетности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</w:t>
            </w:r>
          </w:p>
        </w:tc>
      </w:tr>
    </w:tbl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государственного задания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Форма отчета об исполнении государственного задания </w:t>
      </w:r>
    </w:p>
    <w:p w:rsidR="00625ADF" w:rsidRDefault="00625ADF" w:rsidP="00625ADF">
      <w:pPr>
        <w:autoSpaceDE w:val="0"/>
        <w:autoSpaceDN w:val="0"/>
        <w:adjustRightInd w:val="0"/>
        <w:jc w:val="right"/>
      </w:pPr>
    </w:p>
    <w:p w:rsidR="00625ADF" w:rsidRDefault="00625ADF" w:rsidP="00625ADF">
      <w:pPr>
        <w:autoSpaceDE w:val="0"/>
        <w:autoSpaceDN w:val="0"/>
        <w:adjustRightInd w:val="0"/>
        <w:jc w:val="right"/>
      </w:pPr>
      <w:r>
        <w:lastRenderedPageBreak/>
        <w:t>Таблица №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037"/>
        <w:gridCol w:w="1848"/>
        <w:gridCol w:w="1559"/>
        <w:gridCol w:w="2097"/>
        <w:gridCol w:w="1252"/>
      </w:tblGrid>
      <w:tr w:rsidR="00625ADF" w:rsidTr="00625ADF">
        <w:trPr>
          <w:cantSplit/>
          <w:trHeight w:val="7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финансовый </w:t>
            </w: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625ADF" w:rsidTr="00625ADF">
        <w:trPr>
          <w:cantSplit/>
          <w:trHeight w:val="2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спектаклей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  <w:tr w:rsidR="00625ADF" w:rsidTr="00625ADF">
        <w:trPr>
          <w:cantSplit/>
          <w:trHeight w:val="2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спектаклей в МО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  <w:tr w:rsidR="00625ADF" w:rsidTr="00625ADF">
        <w:trPr>
          <w:cantSplit/>
          <w:trHeight w:val="2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3.Число зрителей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  <w:tr w:rsidR="00625ADF" w:rsidTr="00625ADF">
        <w:trPr>
          <w:cantSplit/>
          <w:trHeight w:val="2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Средняя заполняемость зала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  <w:tr w:rsidR="00625ADF" w:rsidTr="00625ADF">
        <w:trPr>
          <w:cantSplit/>
          <w:trHeight w:val="2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Средняя стоимость посещения на одного зрителя (от числа зрителей по государственному заданию);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  <w:tr w:rsidR="00625ADF" w:rsidTr="00625ADF">
        <w:trPr>
          <w:cantSplit/>
          <w:trHeight w:val="2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Количество детских спектаклей от общего количества всех спектаклей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F" w:rsidRDefault="00625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9-НК</w:t>
            </w:r>
          </w:p>
        </w:tc>
      </w:tr>
    </w:tbl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Сроки представления отчетов об исполнении государственного задания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в срок до 10 числа месяца, следующего за отчетным периодом;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годовая отчетность в срок до 10 января;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запросу;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Иные требования к отчетности об исполнении  государственного задания 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кредиторской задолженности, в том числе просроченной  (при наличии).</w:t>
      </w: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государственного задания.</w:t>
      </w:r>
    </w:p>
    <w:p w:rsidR="00625ADF" w:rsidRDefault="00625ADF" w:rsidP="00625ADF">
      <w:r>
        <w:t>Нет.</w:t>
      </w:r>
    </w:p>
    <w:p w:rsidR="00625ADF" w:rsidRDefault="00625ADF" w:rsidP="00625AD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 2</w:t>
      </w:r>
    </w:p>
    <w:p w:rsidR="00625ADF" w:rsidRDefault="00625ADF" w:rsidP="00625AD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(формируется при установлении государственного задания</w:t>
      </w:r>
      <w:proofErr w:type="gramEnd"/>
    </w:p>
    <w:p w:rsidR="00625ADF" w:rsidRDefault="00625ADF" w:rsidP="00625AD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выполнение государственно</w:t>
      </w:r>
      <w:proofErr w:type="gramStart"/>
      <w:r>
        <w:rPr>
          <w:rFonts w:eastAsia="Calibri"/>
          <w:sz w:val="28"/>
          <w:szCs w:val="28"/>
          <w:lang w:eastAsia="en-US"/>
        </w:rPr>
        <w:t>й(</w:t>
      </w:r>
      <w:proofErr w:type="spellStart"/>
      <w:proofErr w:type="gramEnd"/>
      <w:r>
        <w:rPr>
          <w:rFonts w:eastAsia="Calibri"/>
          <w:sz w:val="28"/>
          <w:szCs w:val="28"/>
          <w:lang w:eastAsia="en-US"/>
        </w:rPr>
        <w:t>ых</w:t>
      </w:r>
      <w:proofErr w:type="spellEnd"/>
      <w:r>
        <w:rPr>
          <w:rFonts w:eastAsia="Calibri"/>
          <w:sz w:val="28"/>
          <w:szCs w:val="28"/>
          <w:lang w:eastAsia="en-US"/>
        </w:rPr>
        <w:t>) работы (работ) и содержит</w:t>
      </w:r>
    </w:p>
    <w:p w:rsidR="00625ADF" w:rsidRDefault="00625ADF" w:rsidP="00625AD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требования к выполнению работы (работ)</w:t>
      </w:r>
    </w:p>
    <w:p w:rsidR="00625ADF" w:rsidRDefault="00625ADF" w:rsidP="00625AD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25ADF" w:rsidRDefault="00625ADF" w:rsidP="00625A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1. Наименование государственной работы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создание новых постановок спектаклей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2. Характеристика работы</w:t>
      </w:r>
    </w:p>
    <w:p w:rsidR="00625ADF" w:rsidRDefault="00625ADF" w:rsidP="00625A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25ADF" w:rsidRDefault="00625ADF" w:rsidP="00625ADF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sz w:val="28"/>
          <w:szCs w:val="28"/>
          <w:lang w:eastAsia="en-US"/>
        </w:rPr>
      </w:pPr>
      <w:bookmarkStart w:id="0" w:name="Par269"/>
      <w:bookmarkEnd w:id="0"/>
      <w:r>
        <w:rPr>
          <w:rFonts w:eastAsia="Calibri"/>
          <w:sz w:val="28"/>
          <w:szCs w:val="28"/>
          <w:lang w:eastAsia="en-US"/>
        </w:rPr>
        <w:t>Таблица 7</w:t>
      </w:r>
    </w:p>
    <w:p w:rsidR="00625ADF" w:rsidRDefault="00625ADF" w:rsidP="00625AD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1296"/>
        <w:gridCol w:w="1080"/>
        <w:gridCol w:w="1296"/>
        <w:gridCol w:w="1296"/>
        <w:gridCol w:w="1188"/>
        <w:gridCol w:w="1188"/>
      </w:tblGrid>
      <w:tr w:rsidR="00625ADF" w:rsidTr="00625ADF">
        <w:trPr>
          <w:trHeight w:val="3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N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Наимено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работы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Содержание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работы  </w:t>
            </w:r>
          </w:p>
        </w:tc>
        <w:tc>
          <w:tcPr>
            <w:tcW w:w="6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Планируемый результат выполнения работы      </w:t>
            </w:r>
          </w:p>
        </w:tc>
      </w:tr>
      <w:tr w:rsidR="00625ADF" w:rsidTr="00625ADF">
        <w:trPr>
          <w:trHeight w:val="7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ADF" w:rsidRDefault="00625A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ADF" w:rsidRDefault="00625A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ADF" w:rsidRDefault="00625A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отчетный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год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текущий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финансовый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год  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очередной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финансовый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год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первый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год 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планового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периода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второй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год 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планового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периода </w:t>
            </w:r>
          </w:p>
        </w:tc>
      </w:tr>
      <w:tr w:rsidR="00625ADF" w:rsidTr="00625AD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новых постановок спектаклей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</w:tbl>
    <w:p w:rsidR="00625ADF" w:rsidRDefault="00625ADF" w:rsidP="00625A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3. Основания для досрочного прекращения государственного задания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 ликвидация учреждения.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4.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государственного задания</w:t>
      </w:r>
    </w:p>
    <w:p w:rsidR="00625ADF" w:rsidRDefault="00625ADF" w:rsidP="00625A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25ADF" w:rsidRDefault="00625ADF" w:rsidP="00625ADF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sz w:val="28"/>
          <w:szCs w:val="28"/>
          <w:lang w:eastAsia="en-US"/>
        </w:rPr>
      </w:pPr>
      <w:bookmarkStart w:id="1" w:name="Par289"/>
      <w:bookmarkEnd w:id="1"/>
      <w:r>
        <w:rPr>
          <w:rFonts w:eastAsia="Calibri"/>
          <w:sz w:val="28"/>
          <w:szCs w:val="28"/>
          <w:lang w:eastAsia="en-US"/>
        </w:rPr>
        <w:t>Таблица 8</w:t>
      </w:r>
    </w:p>
    <w:p w:rsidR="00625ADF" w:rsidRDefault="00625ADF" w:rsidP="00625AD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2414"/>
      </w:tblGrid>
      <w:tr w:rsidR="00625ADF" w:rsidTr="00625ADF">
        <w:trPr>
          <w:trHeight w:val="10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Должностные лица, осуществляющие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оказанием государственной услуги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</w:tc>
      </w:tr>
      <w:tr w:rsidR="00625ADF" w:rsidTr="00625ADF">
        <w:trPr>
          <w:trHeight w:val="94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Контроль в форме выездной проверки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планом, графиком проведения выездных проверок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культуры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Контроль в форме выездной проверки</w:t>
            </w:r>
          </w:p>
        </w:tc>
      </w:tr>
      <w:tr w:rsidR="00625ADF" w:rsidTr="00625AD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Контроль в форме камеральной проверки отчетности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культуры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Контроль в форме камеральной проверки отчетности</w:t>
            </w:r>
          </w:p>
        </w:tc>
      </w:tr>
    </w:tbl>
    <w:p w:rsidR="00625ADF" w:rsidRDefault="00625ADF" w:rsidP="00625A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25ADF" w:rsidRDefault="00625ADF" w:rsidP="00625A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Требования к отчетности об исполнении государственного задания:</w:t>
      </w:r>
    </w:p>
    <w:p w:rsidR="00625ADF" w:rsidRDefault="00625ADF" w:rsidP="00625A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форма отчета об исполнении государственного задания</w:t>
      </w:r>
    </w:p>
    <w:p w:rsidR="00625ADF" w:rsidRDefault="00625ADF" w:rsidP="00625A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25ADF" w:rsidRDefault="00625ADF" w:rsidP="00625ADF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sz w:val="28"/>
          <w:szCs w:val="28"/>
          <w:lang w:eastAsia="en-US"/>
        </w:rPr>
      </w:pPr>
      <w:bookmarkStart w:id="2" w:name="Par305"/>
      <w:bookmarkEnd w:id="2"/>
      <w:r>
        <w:rPr>
          <w:rFonts w:eastAsia="Calibri"/>
          <w:sz w:val="28"/>
          <w:szCs w:val="28"/>
          <w:lang w:eastAsia="en-US"/>
        </w:rPr>
        <w:t>Таблица 9</w:t>
      </w:r>
    </w:p>
    <w:p w:rsidR="00625ADF" w:rsidRDefault="00625ADF" w:rsidP="00625AD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2280"/>
        <w:gridCol w:w="2880"/>
      </w:tblGrid>
      <w:tr w:rsidR="00625ADF" w:rsidTr="00625ADF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N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Результат, запланированный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в государственном задании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отчетный финансовый год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Фактические 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результаты, 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достигнутые 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в отчетном 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финансовом году </w:t>
            </w:r>
            <w:proofErr w:type="gram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Источни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и) информации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о фактически   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достигнутых      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результатах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625ADF" w:rsidTr="00625AD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новых постановок спектаклей</w:t>
            </w:r>
          </w:p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ADF" w:rsidRDefault="00625A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Форма 9-НК</w:t>
            </w:r>
          </w:p>
        </w:tc>
      </w:tr>
    </w:tbl>
    <w:p w:rsidR="00625ADF" w:rsidRDefault="00625ADF" w:rsidP="00625A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2) сроки  представления отчетов об исполнении государственного  задания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ежеквартально в срок до 10 числа месяца, следующего за отчетным </w:t>
      </w:r>
      <w:r>
        <w:rPr>
          <w:sz w:val="28"/>
          <w:szCs w:val="28"/>
        </w:rPr>
        <w:lastRenderedPageBreak/>
        <w:t>периодом;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годовая отчетность в срок до 10 января;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 запросу;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3) иные требования к отчетности об исполнении государственного задания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(при наличии)</w:t>
      </w:r>
    </w:p>
    <w:p w:rsidR="00625ADF" w:rsidRDefault="00625ADF" w:rsidP="00625A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6.  </w:t>
      </w:r>
      <w:proofErr w:type="gramStart"/>
      <w:r>
        <w:rPr>
          <w:sz w:val="28"/>
          <w:szCs w:val="28"/>
        </w:rPr>
        <w:t>Иная    информация,    необходимая    для    исполнения   (контроля</w:t>
      </w:r>
      <w:proofErr w:type="gramEnd"/>
    </w:p>
    <w:p w:rsidR="00625ADF" w:rsidRDefault="00625ADF" w:rsidP="00625AD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исполнением) государственного задания.</w:t>
      </w:r>
    </w:p>
    <w:p w:rsidR="00625ADF" w:rsidRDefault="00625ADF" w:rsidP="00625AD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Нет.</w:t>
      </w:r>
    </w:p>
    <w:p w:rsidR="00625ADF" w:rsidRDefault="00625ADF" w:rsidP="00625ADF">
      <w:pPr>
        <w:rPr>
          <w:rFonts w:eastAsia="Calibri"/>
          <w:sz w:val="28"/>
          <w:szCs w:val="28"/>
          <w:lang w:eastAsia="en-US"/>
        </w:rPr>
      </w:pPr>
    </w:p>
    <w:p w:rsidR="00625ADF" w:rsidRDefault="00625ADF" w:rsidP="00625ADF">
      <w:pPr>
        <w:rPr>
          <w:rFonts w:eastAsia="Calibri"/>
          <w:sz w:val="28"/>
          <w:szCs w:val="28"/>
          <w:lang w:eastAsia="en-US"/>
        </w:rPr>
      </w:pPr>
    </w:p>
    <w:p w:rsidR="00625ADF" w:rsidRDefault="00625ADF" w:rsidP="00625ADF">
      <w:pPr>
        <w:rPr>
          <w:sz w:val="28"/>
          <w:szCs w:val="28"/>
        </w:rPr>
      </w:pPr>
    </w:p>
    <w:p w:rsidR="00625ADF" w:rsidRDefault="00625ADF" w:rsidP="00625ADF">
      <w:r>
        <w:t>Директор театра</w:t>
      </w:r>
    </w:p>
    <w:p w:rsidR="00625ADF" w:rsidRDefault="00625ADF" w:rsidP="00625ADF">
      <w:r>
        <w:t>ГБУК ТЮЗ «Молодежный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Н.Н. </w:t>
      </w:r>
      <w:proofErr w:type="spellStart"/>
      <w:r>
        <w:t>Лемеш</w:t>
      </w:r>
      <w:proofErr w:type="spellEnd"/>
    </w:p>
    <w:p w:rsidR="00625ADF" w:rsidRDefault="00625ADF" w:rsidP="00625ADF"/>
    <w:p w:rsidR="00625ADF" w:rsidRDefault="00625ADF" w:rsidP="00625ADF">
      <w:r>
        <w:t xml:space="preserve">Экономист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Е.Н. </w:t>
      </w:r>
      <w:proofErr w:type="spellStart"/>
      <w:r>
        <w:t>Тюпина</w:t>
      </w:r>
      <w:proofErr w:type="spellEnd"/>
    </w:p>
    <w:p w:rsidR="00D31060" w:rsidRDefault="00D31060">
      <w:bookmarkStart w:id="3" w:name="_GoBack"/>
      <w:bookmarkEnd w:id="3"/>
    </w:p>
    <w:sectPr w:rsidR="00D3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2"/>
    <w:rsid w:val="00625ADF"/>
    <w:rsid w:val="00BA5E82"/>
    <w:rsid w:val="00D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5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25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5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25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2015-01-23T09:41:00Z</dcterms:created>
  <dcterms:modified xsi:type="dcterms:W3CDTF">2015-01-23T09:44:00Z</dcterms:modified>
</cp:coreProperties>
</file>